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25B2" w14:textId="77777777" w:rsidR="00B14013" w:rsidRPr="00173F26" w:rsidRDefault="00B14013" w:rsidP="00464C45">
      <w:pPr>
        <w:ind w:left="-284"/>
        <w:rPr>
          <w:sz w:val="28"/>
          <w:szCs w:val="28"/>
          <w:lang w:val="en-GB"/>
        </w:rPr>
      </w:pPr>
    </w:p>
    <w:p w14:paraId="085ADF3B" w14:textId="77777777" w:rsidR="00B14013" w:rsidRPr="00464C45" w:rsidRDefault="006A2F12" w:rsidP="00464C45">
      <w:pPr>
        <w:ind w:left="-284"/>
        <w:rPr>
          <w:sz w:val="28"/>
          <w:szCs w:val="28"/>
        </w:rPr>
      </w:pPr>
      <w:r w:rsidRPr="00464C4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FACBCE" wp14:editId="6C6988E8">
            <wp:simplePos x="0" y="0"/>
            <wp:positionH relativeFrom="margin">
              <wp:posOffset>-1122044</wp:posOffset>
            </wp:positionH>
            <wp:positionV relativeFrom="paragraph">
              <wp:posOffset>-874521</wp:posOffset>
            </wp:positionV>
            <wp:extent cx="3106293" cy="1038461"/>
            <wp:effectExtent l="0" t="0" r="0" b="0"/>
            <wp:wrapNone/>
            <wp:docPr id="10" name="image1.png" descr="System:Users:apple:Documents:!!!PROJECTS:!!!ROS-VOD:RocVodRes__logo-do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System:Users:apple:Documents:!!!PROJECTS:!!!ROS-VOD:RocVodRes__logo-doc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1328B70" w14:textId="77777777" w:rsidR="00B14013" w:rsidRPr="00464C45" w:rsidRDefault="00B14013" w:rsidP="00464C45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321081" w14:textId="77777777" w:rsidR="00D65360" w:rsidRDefault="00D65360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4CB01C86" w14:textId="77777777" w:rsidR="00D65360" w:rsidRDefault="00D65360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431D98" w14:textId="77777777" w:rsidR="00D65360" w:rsidRDefault="00D65360" w:rsidP="00D65360">
      <w:pPr>
        <w:widowControl w:val="0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Водохранилища Дальнего Востока готовы к прогнозируемым паводкам и работают в штатном режиме </w:t>
      </w:r>
    </w:p>
    <w:p w14:paraId="78D30CAF" w14:textId="77777777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Крупнейшие водохранилища зоны деятельности Амурского бассейнового водного управления (БВУ) Росводресурсов: Бурейское, Нижне-Бурейское и Зейское) работают в штатном режиме, установленном Правилами использования водных ресурсов водохранилищ, с учетом прогноза паводка, повышенного притока воды. </w:t>
      </w:r>
    </w:p>
    <w:p w14:paraId="539A85D1" w14:textId="77777777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 начале августа на реках Приамурья 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преобладала  пониженная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водность, русловые запасы р.Амур на конец июля были ниже прошлогодних в 2-3 раза. При сложившихся гидрометеорологических условиях наивысшие уровни воды в августе на Среднем Амуре ожидались ниже средних многолетних значений на 0,5-1 м, на Нижнем Амуре на территории Хабаровского края – около нормы.</w:t>
      </w:r>
    </w:p>
    <w:p w14:paraId="6A0C80A9" w14:textId="77777777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 связи с прохождением циклона во второй декаде августа сильные осадки 30-50 мм в сутки выпали на Среднем Амуре, в бассейнах рек Томь в Амурской области, Бурея в Хабаровском крае. Сформировавшие в результате паводки вызвали интенсивные подъемы уровней воды на 30-101см/сутки на Среднем Амуре ниже устья р. Бурея, на 100-213 см/сутки в бассейнах рек Бурея, Ниман.</w:t>
      </w:r>
    </w:p>
    <w:p w14:paraId="7CB0B626" w14:textId="77777777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 результате на 19 августа 2020 г. оказались затоплены поймы Амура в Амурской области от с. Кумара до с. Иннокентьевка, в Хабаровском крае у с. Елабуга, рек Томь, реки Биджан, Б. Бира, Кирга, Икура, Б.Ин в ЕАО, р. Бурея, Уссури, Бикин, Хор, Урми, Кур, Тунгуска, Манома, Амгунь.</w:t>
      </w:r>
    </w:p>
    <w:p w14:paraId="2248B915" w14:textId="77777777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Согласно информации дальневосточного отделения Росгидромета, при смещении паводков с верхнего течения на Среднем Амуре наблюдаются подъемы уровней воды на 50-100 см/сутки.  В дальнейшем, в третьей декаде августа, ожидается еще более значительное повышение уровней Амура на территории Еврейской автономной области и Хабаровского края обусловленное дополнительным паводковым стоком р. Бурея, р.Сунгари и р.Уссури.</w:t>
      </w:r>
    </w:p>
    <w:p w14:paraId="5AF1160C" w14:textId="53513D4C" w:rsidR="00D65360" w:rsidRDefault="00D65360" w:rsidP="00D65360">
      <w:pPr>
        <w:pStyle w:val="30"/>
        <w:ind w:firstLine="680"/>
        <w:rPr>
          <w:szCs w:val="28"/>
          <w:lang w:val="ru-RU" w:eastAsia="en-US"/>
        </w:rPr>
      </w:pPr>
      <w:r>
        <w:rPr>
          <w:szCs w:val="28"/>
          <w:lang w:val="ru-RU" w:eastAsia="en-US"/>
        </w:rPr>
        <w:t xml:space="preserve">Для минимизации влияния паводка на </w:t>
      </w:r>
      <w:proofErr w:type="gramStart"/>
      <w:r>
        <w:rPr>
          <w:szCs w:val="28"/>
          <w:lang w:val="ru-RU" w:eastAsia="en-US"/>
        </w:rPr>
        <w:t>р.Бурея  п</w:t>
      </w:r>
      <w:r>
        <w:rPr>
          <w:color w:val="222222"/>
          <w:szCs w:val="28"/>
        </w:rPr>
        <w:t>о</w:t>
      </w:r>
      <w:proofErr w:type="gramEnd"/>
      <w:r>
        <w:rPr>
          <w:color w:val="222222"/>
          <w:szCs w:val="28"/>
        </w:rPr>
        <w:t xml:space="preserve"> результатам </w:t>
      </w:r>
      <w:r w:rsidR="00CA1D50">
        <w:rPr>
          <w:color w:val="222222"/>
          <w:szCs w:val="28"/>
          <w:lang w:val="ru-RU"/>
        </w:rPr>
        <w:t xml:space="preserve">заседания Межведомственной рабочей группы </w:t>
      </w:r>
      <w:r>
        <w:rPr>
          <w:szCs w:val="28"/>
          <w:lang w:val="ru-RU" w:eastAsia="en-US"/>
        </w:rPr>
        <w:t xml:space="preserve">для безопасного пропуска с сегодняшнего дня, 20 августа, решено установить следующие режимы сработки водохранилищ. Зейского – средним за период расходом  750 ± 50 м3/с (с учетом участия станции в регулировании частоты; Бурейского – среднесуточным сбросным расходом через гидроузел не более 6000 + 100 м3/с, с гибким </w:t>
      </w:r>
      <w:r>
        <w:rPr>
          <w:szCs w:val="28"/>
          <w:lang w:val="ru-RU" w:eastAsia="en-US"/>
        </w:rPr>
        <w:lastRenderedPageBreak/>
        <w:t>регулированием до стабилизации складывающейся гидрологической обстановки; Нижне-Бурейского – в режиме поддержания уровня воды в верхнем бьефе гидроузла в пределах отметок 137,5 - 138,0 м БС.</w:t>
      </w:r>
    </w:p>
    <w:p w14:paraId="6DE7A5C5" w14:textId="5B0E6BFA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 случае изменения гидрологической обстановки установленные режимы будут корректироваться, следующее заседание МРГ состоится 24 августа 2020</w:t>
      </w:r>
      <w:r w:rsidR="00CA1D50" w:rsidRPr="00CA1D5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г.</w:t>
      </w:r>
    </w:p>
    <w:p w14:paraId="6ACF677B" w14:textId="77777777" w:rsidR="00D65360" w:rsidRDefault="00D65360" w:rsidP="00D65360">
      <w:pPr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31C1CFB2" w14:textId="77777777" w:rsidR="00D65360" w:rsidRDefault="00D65360" w:rsidP="00D65360">
      <w:pPr>
        <w:widowControl w:val="0"/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20.08.2020  Пресс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-служба Росводресурсов </w:t>
      </w:r>
    </w:p>
    <w:p w14:paraId="7349BCCC" w14:textId="77777777" w:rsidR="00D65360" w:rsidRDefault="00D65360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3BD8D9" w14:textId="77777777" w:rsidR="00ED526F" w:rsidRDefault="00ED526F" w:rsidP="00D65360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D526F" w:rsidSect="002963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E5FDB" w14:textId="77777777" w:rsidR="005F269C" w:rsidRDefault="005F269C">
      <w:r>
        <w:separator/>
      </w:r>
    </w:p>
  </w:endnote>
  <w:endnote w:type="continuationSeparator" w:id="0">
    <w:p w14:paraId="348959A2" w14:textId="77777777" w:rsidR="005F269C" w:rsidRDefault="005F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2D4C1" w14:textId="77777777" w:rsidR="003C7545" w:rsidRDefault="003C754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FED35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</w:p>
  <w:p w14:paraId="719BF912" w14:textId="77777777" w:rsid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07AF1A2F" w14:textId="77777777" w:rsidR="003C7545" w:rsidRP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38C2D40" w14:textId="77777777" w:rsidR="006A2F12" w:rsidRPr="003C7545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 w:rsidRPr="003C7545">
      <w:rPr>
        <w:color w:val="366091"/>
        <w:lang w:val="en-US"/>
      </w:rPr>
      <w:t>E</w:t>
    </w:r>
    <w:r w:rsidRPr="003C7545">
      <w:rPr>
        <w:color w:val="366091"/>
      </w:rPr>
      <w:t>-</w:t>
    </w:r>
    <w:r w:rsidRPr="003C7545">
      <w:rPr>
        <w:color w:val="366091"/>
        <w:lang w:val="en-US"/>
      </w:rPr>
      <w:t>mail</w:t>
    </w:r>
    <w:r w:rsidRPr="003C7545">
      <w:rPr>
        <w:color w:val="366091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3C7545">
        <w:rPr>
          <w:color w:val="0000FF"/>
          <w:u w:val="single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3C7545">
        <w:rPr>
          <w:color w:val="0000FF"/>
          <w:u w:val="single"/>
        </w:rPr>
        <w:t>.</w:t>
      </w:r>
      <w:r w:rsidRPr="003C7545">
        <w:rPr>
          <w:color w:val="0000FF"/>
          <w:u w:val="single"/>
          <w:lang w:val="en-US"/>
        </w:rPr>
        <w:t>ru</w:t>
      </w:r>
    </w:hyperlink>
    <w:r w:rsidRPr="003C7545">
      <w:rPr>
        <w:color w:val="366091"/>
      </w:rPr>
      <w:t xml:space="preserve"> </w:t>
    </w:r>
  </w:p>
  <w:p w14:paraId="13B0E896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Адрес: Москва, ул.Кедрова д. 8 к.1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639C600" wp14:editId="416D9C9B">
          <wp:simplePos x="0" y="0"/>
          <wp:positionH relativeFrom="margin">
            <wp:posOffset>3611880</wp:posOffset>
          </wp:positionH>
          <wp:positionV relativeFrom="paragraph">
            <wp:posOffset>-389254</wp:posOffset>
          </wp:positionV>
          <wp:extent cx="2794000" cy="933450"/>
          <wp:effectExtent l="0" t="0" r="0" b="0"/>
          <wp:wrapNone/>
          <wp:docPr id="11" name="image1.png" descr="System:Users:apple:Documents:!!!PROJECTS:!!!ROS-VOD:RocVodRes__logo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ystem:Users:apple:Documents:!!!PROJECTS:!!!ROS-VOD:RocVodRes__logo-doc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4000" cy="933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F3A8" w14:textId="77777777" w:rsidR="003C7545" w:rsidRDefault="003C75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6BEBC" w14:textId="77777777" w:rsidR="005F269C" w:rsidRDefault="005F269C">
      <w:r>
        <w:separator/>
      </w:r>
    </w:p>
  </w:footnote>
  <w:footnote w:type="continuationSeparator" w:id="0">
    <w:p w14:paraId="45712B26" w14:textId="77777777" w:rsidR="005F269C" w:rsidRDefault="005F2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EEBDC" w14:textId="77777777" w:rsidR="003C7545" w:rsidRDefault="003C754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B47C2" w14:textId="77777777" w:rsidR="003C7545" w:rsidRDefault="003C754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18D6E" w14:textId="77777777" w:rsidR="003C7545" w:rsidRDefault="003C75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A73B0"/>
    <w:multiLevelType w:val="hybridMultilevel"/>
    <w:tmpl w:val="04BE61A2"/>
    <w:lvl w:ilvl="0" w:tplc="0234BE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AE81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D9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A49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23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EB2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9487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C20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2FB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13"/>
    <w:rsid w:val="000036F3"/>
    <w:rsid w:val="00020FBC"/>
    <w:rsid w:val="000336D6"/>
    <w:rsid w:val="00040980"/>
    <w:rsid w:val="00053EC6"/>
    <w:rsid w:val="00082AE1"/>
    <w:rsid w:val="000934A7"/>
    <w:rsid w:val="000C3057"/>
    <w:rsid w:val="000C5D3C"/>
    <w:rsid w:val="000F40AD"/>
    <w:rsid w:val="00150B21"/>
    <w:rsid w:val="00161B19"/>
    <w:rsid w:val="00173F26"/>
    <w:rsid w:val="001832F2"/>
    <w:rsid w:val="00185FD9"/>
    <w:rsid w:val="0019635C"/>
    <w:rsid w:val="001B63AC"/>
    <w:rsid w:val="001C219B"/>
    <w:rsid w:val="001C2507"/>
    <w:rsid w:val="001F6F70"/>
    <w:rsid w:val="002429D5"/>
    <w:rsid w:val="0024395A"/>
    <w:rsid w:val="002825B8"/>
    <w:rsid w:val="00296398"/>
    <w:rsid w:val="00371175"/>
    <w:rsid w:val="00371297"/>
    <w:rsid w:val="003940B7"/>
    <w:rsid w:val="003947BC"/>
    <w:rsid w:val="003A1429"/>
    <w:rsid w:val="003C7545"/>
    <w:rsid w:val="0042077A"/>
    <w:rsid w:val="004379E5"/>
    <w:rsid w:val="00464C45"/>
    <w:rsid w:val="00482E96"/>
    <w:rsid w:val="00495BF3"/>
    <w:rsid w:val="004B5232"/>
    <w:rsid w:val="004E1F7D"/>
    <w:rsid w:val="00515666"/>
    <w:rsid w:val="00534CA0"/>
    <w:rsid w:val="005417BE"/>
    <w:rsid w:val="0055680C"/>
    <w:rsid w:val="00557303"/>
    <w:rsid w:val="0056402E"/>
    <w:rsid w:val="005B6AA5"/>
    <w:rsid w:val="005F269C"/>
    <w:rsid w:val="00633209"/>
    <w:rsid w:val="00664A65"/>
    <w:rsid w:val="00697221"/>
    <w:rsid w:val="006A2F12"/>
    <w:rsid w:val="006C6886"/>
    <w:rsid w:val="006E1601"/>
    <w:rsid w:val="007069E4"/>
    <w:rsid w:val="0075091B"/>
    <w:rsid w:val="007F3645"/>
    <w:rsid w:val="00814A0F"/>
    <w:rsid w:val="00856B7C"/>
    <w:rsid w:val="00862500"/>
    <w:rsid w:val="008917B6"/>
    <w:rsid w:val="008D1A3D"/>
    <w:rsid w:val="008D7F4D"/>
    <w:rsid w:val="008E3A19"/>
    <w:rsid w:val="00912F13"/>
    <w:rsid w:val="00927B3D"/>
    <w:rsid w:val="00943676"/>
    <w:rsid w:val="0094588D"/>
    <w:rsid w:val="009701AC"/>
    <w:rsid w:val="009838BE"/>
    <w:rsid w:val="009C0259"/>
    <w:rsid w:val="009D7298"/>
    <w:rsid w:val="009E1A91"/>
    <w:rsid w:val="00A15236"/>
    <w:rsid w:val="00A70E2B"/>
    <w:rsid w:val="00AA0282"/>
    <w:rsid w:val="00AA5C65"/>
    <w:rsid w:val="00AB423B"/>
    <w:rsid w:val="00AE2540"/>
    <w:rsid w:val="00B1230F"/>
    <w:rsid w:val="00B14013"/>
    <w:rsid w:val="00B52AFD"/>
    <w:rsid w:val="00BC5C94"/>
    <w:rsid w:val="00C03F33"/>
    <w:rsid w:val="00C07047"/>
    <w:rsid w:val="00C353D6"/>
    <w:rsid w:val="00C56C99"/>
    <w:rsid w:val="00CA1D50"/>
    <w:rsid w:val="00CB0F0F"/>
    <w:rsid w:val="00CD4050"/>
    <w:rsid w:val="00D3165D"/>
    <w:rsid w:val="00D4122D"/>
    <w:rsid w:val="00D46C5C"/>
    <w:rsid w:val="00D65360"/>
    <w:rsid w:val="00D675B2"/>
    <w:rsid w:val="00D9499E"/>
    <w:rsid w:val="00DA5958"/>
    <w:rsid w:val="00DB5670"/>
    <w:rsid w:val="00DB7C61"/>
    <w:rsid w:val="00E109F7"/>
    <w:rsid w:val="00E130DA"/>
    <w:rsid w:val="00E14646"/>
    <w:rsid w:val="00E36B65"/>
    <w:rsid w:val="00E7542C"/>
    <w:rsid w:val="00E964D5"/>
    <w:rsid w:val="00ED1395"/>
    <w:rsid w:val="00ED526F"/>
    <w:rsid w:val="00EF1526"/>
    <w:rsid w:val="00EF2EC5"/>
    <w:rsid w:val="00EF4C0B"/>
    <w:rsid w:val="00F02A08"/>
    <w:rsid w:val="00F044C6"/>
    <w:rsid w:val="00F10FDB"/>
    <w:rsid w:val="00F17E17"/>
    <w:rsid w:val="00F22EC6"/>
    <w:rsid w:val="00F311C8"/>
    <w:rsid w:val="00F346FC"/>
    <w:rsid w:val="00F87CB2"/>
    <w:rsid w:val="00F92866"/>
    <w:rsid w:val="00FE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84C6"/>
  <w15:docId w15:val="{582C2C6F-9E6F-464E-9E81-2908A0B4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34A0"/>
  </w:style>
  <w:style w:type="paragraph" w:styleId="a8">
    <w:name w:val="footer"/>
    <w:basedOn w:val="a"/>
    <w:link w:val="a9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34A0"/>
  </w:style>
  <w:style w:type="character" w:styleId="aa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d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7F1C48"/>
    <w:rPr>
      <w:rFonts w:eastAsia="Times New Roman" w:cs="Times New Roman"/>
      <w:sz w:val="22"/>
      <w:szCs w:val="22"/>
      <w:lang w:val="ru-RU"/>
    </w:rPr>
  </w:style>
  <w:style w:type="paragraph" w:customStyle="1" w:styleId="Textbody">
    <w:name w:val="Text body"/>
    <w:basedOn w:val="a"/>
    <w:rsid w:val="00756708"/>
    <w:pPr>
      <w:suppressAutoHyphens/>
      <w:autoSpaceDN w:val="0"/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character" w:styleId="ae">
    <w:name w:val="Strong"/>
    <w:basedOn w:val="a0"/>
    <w:uiPriority w:val="22"/>
    <w:qFormat/>
    <w:rsid w:val="0019690A"/>
    <w:rPr>
      <w:b/>
      <w:bCs/>
    </w:rPr>
  </w:style>
  <w:style w:type="paragraph" w:styleId="af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basedOn w:val="a0"/>
    <w:rsid w:val="00AA0282"/>
  </w:style>
  <w:style w:type="character" w:customStyle="1" w:styleId="publication-headerattribute-value">
    <w:name w:val="publication-header__attribute-value"/>
    <w:basedOn w:val="a0"/>
    <w:rsid w:val="009838BE"/>
  </w:style>
  <w:style w:type="character" w:customStyle="1" w:styleId="publication-headerattribute-name">
    <w:name w:val="publication-header__attribute-name"/>
    <w:basedOn w:val="a0"/>
    <w:rsid w:val="009838BE"/>
  </w:style>
  <w:style w:type="character" w:customStyle="1" w:styleId="region">
    <w:name w:val="region"/>
    <w:basedOn w:val="a0"/>
    <w:rsid w:val="009838BE"/>
  </w:style>
  <w:style w:type="character" w:customStyle="1" w:styleId="company">
    <w:name w:val="company"/>
    <w:basedOn w:val="a0"/>
    <w:rsid w:val="009838BE"/>
  </w:style>
  <w:style w:type="character" w:customStyle="1" w:styleId="fragment">
    <w:name w:val="fragment"/>
    <w:basedOn w:val="a0"/>
    <w:rsid w:val="009838BE"/>
  </w:style>
  <w:style w:type="character" w:customStyle="1" w:styleId="person">
    <w:name w:val="person"/>
    <w:basedOn w:val="a0"/>
    <w:rsid w:val="009838BE"/>
  </w:style>
  <w:style w:type="character" w:customStyle="1" w:styleId="eventtype">
    <w:name w:val="eventtype"/>
    <w:basedOn w:val="a0"/>
    <w:rsid w:val="009838BE"/>
  </w:style>
  <w:style w:type="character" w:customStyle="1" w:styleId="object">
    <w:name w:val="object"/>
    <w:basedOn w:val="a0"/>
    <w:rsid w:val="009838BE"/>
  </w:style>
  <w:style w:type="character" w:customStyle="1" w:styleId="af0">
    <w:name w:val="Без интервала Знак"/>
    <w:link w:val="af1"/>
    <w:uiPriority w:val="99"/>
    <w:locked/>
    <w:rsid w:val="00ED526F"/>
    <w:rPr>
      <w:rFonts w:ascii="Times New Roman" w:eastAsia="Times New Roman" w:hAnsi="Times New Roman" w:cs="Times New Roman"/>
      <w:sz w:val="22"/>
      <w:szCs w:val="22"/>
    </w:rPr>
  </w:style>
  <w:style w:type="paragraph" w:styleId="af1">
    <w:name w:val="No Spacing"/>
    <w:link w:val="af0"/>
    <w:uiPriority w:val="99"/>
    <w:qFormat/>
    <w:rsid w:val="00ED526F"/>
    <w:rPr>
      <w:rFonts w:ascii="Times New Roman" w:eastAsia="Times New Roman" w:hAnsi="Times New Roman" w:cs="Times New Roman"/>
      <w:sz w:val="22"/>
      <w:szCs w:val="22"/>
    </w:rPr>
  </w:style>
  <w:style w:type="paragraph" w:customStyle="1" w:styleId="article-renderblock">
    <w:name w:val="article-render__block"/>
    <w:basedOn w:val="a"/>
    <w:rsid w:val="00F928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30">
    <w:name w:val="Body Text Indent 3"/>
    <w:basedOn w:val="a"/>
    <w:link w:val="31"/>
    <w:semiHidden/>
    <w:unhideWhenUsed/>
    <w:rsid w:val="00D65360"/>
    <w:pPr>
      <w:ind w:firstLine="707"/>
      <w:jc w:val="both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31">
    <w:name w:val="Основной текст с отступом 3 Знак"/>
    <w:basedOn w:val="a0"/>
    <w:link w:val="30"/>
    <w:semiHidden/>
    <w:rsid w:val="00D65360"/>
    <w:rPr>
      <w:rFonts w:ascii="Times New Roman" w:eastAsia="Times New Roman" w:hAnsi="Times New Roman" w:cs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0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Максимова Юлия Михайловна</cp:lastModifiedBy>
  <cp:revision>3</cp:revision>
  <dcterms:created xsi:type="dcterms:W3CDTF">2020-08-20T15:37:00Z</dcterms:created>
  <dcterms:modified xsi:type="dcterms:W3CDTF">2020-08-20T15:39:00Z</dcterms:modified>
</cp:coreProperties>
</file>