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7777777" w:rsidR="008D4BBF" w:rsidRPr="00032B22" w:rsidRDefault="008D4BBF" w:rsidP="00032B2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32B2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B36EB" w14:textId="77777777" w:rsidR="008D4BBF" w:rsidRPr="00032B22" w:rsidRDefault="008D4BBF" w:rsidP="00032B2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032B22" w:rsidRDefault="008D4BBF" w:rsidP="00EA174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FDCD9" w14:textId="77777777" w:rsidR="001E1DB7" w:rsidRPr="00032B22" w:rsidRDefault="001E1DB7" w:rsidP="00EA174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10D3A" w14:textId="5C998B26" w:rsidR="008D660F" w:rsidRDefault="008D4BBF" w:rsidP="00EA174D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B22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  <w:r w:rsidR="00F248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1EACD09" w14:textId="33700302" w:rsidR="006747C1" w:rsidRPr="00CC21E6" w:rsidRDefault="00C737AB" w:rsidP="00444165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1E6">
        <w:rPr>
          <w:rFonts w:ascii="Times New Roman" w:hAnsi="Times New Roman" w:cs="Times New Roman"/>
          <w:b/>
          <w:bCs/>
          <w:sz w:val="28"/>
          <w:szCs w:val="28"/>
        </w:rPr>
        <w:t xml:space="preserve">Росводресурсы </w:t>
      </w:r>
      <w:r w:rsidR="00A93F6D">
        <w:rPr>
          <w:rFonts w:ascii="Times New Roman" w:hAnsi="Times New Roman" w:cs="Times New Roman"/>
          <w:b/>
          <w:bCs/>
          <w:sz w:val="28"/>
          <w:szCs w:val="28"/>
        </w:rPr>
        <w:t>примут участие в</w:t>
      </w:r>
      <w:r w:rsidR="00381B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737BC">
        <w:rPr>
          <w:rFonts w:ascii="Times New Roman" w:hAnsi="Times New Roman" w:cs="Times New Roman"/>
          <w:b/>
          <w:bCs/>
          <w:sz w:val="28"/>
          <w:szCs w:val="28"/>
        </w:rPr>
        <w:t>хакатон</w:t>
      </w:r>
      <w:r w:rsidR="00A93F6D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spellEnd"/>
      <w:r w:rsidR="00A93F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1B64">
        <w:rPr>
          <w:rFonts w:ascii="Times New Roman" w:hAnsi="Times New Roman" w:cs="Times New Roman"/>
          <w:b/>
          <w:bCs/>
          <w:sz w:val="28"/>
          <w:szCs w:val="28"/>
        </w:rPr>
        <w:t>Счетной палаты России «</w:t>
      </w:r>
      <w:proofErr w:type="spellStart"/>
      <w:r w:rsidR="006747C1" w:rsidRPr="00CC21E6">
        <w:rPr>
          <w:rFonts w:ascii="Times New Roman" w:hAnsi="Times New Roman" w:cs="Times New Roman"/>
          <w:b/>
          <w:bCs/>
          <w:sz w:val="28"/>
          <w:szCs w:val="28"/>
          <w:lang w:val="en-US"/>
        </w:rPr>
        <w:t>Audithon</w:t>
      </w:r>
      <w:proofErr w:type="spellEnd"/>
      <w:r w:rsidR="006747C1" w:rsidRPr="00CC21E6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 w:rsidR="00381B6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CAF2138" w14:textId="77777777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С 25 по 28 марта Счётная палата РФ при поддержке 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GenerationS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проведёт 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хакатон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для решения задач цифровой трансформации. Участники выполнят более 20 заданий по аналитике и визуализации данных из практики Счётной палаты РФ, органов государственной власти и крупных корпораций. </w:t>
      </w:r>
    </w:p>
    <w:p w14:paraId="759A4D9D" w14:textId="2A0DE53B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Росводресурсы предложат командам разработать визуальную схему данных о воде в виде единого дата-сета на основе анализа 4х различных систем. Кроме того, предстоит создать корреляционный 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дашборд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качества воды. Такой набор инструментов покажет зависимость качества воды от водопользования, состояния дна водного объекта, подземных </w:t>
      </w:r>
      <w:r w:rsidR="00034F56">
        <w:rPr>
          <w:rFonts w:ascii="Times New Roman" w:hAnsi="Times New Roman" w:cs="Times New Roman"/>
          <w:sz w:val="28"/>
          <w:szCs w:val="28"/>
        </w:rPr>
        <w:t xml:space="preserve">вод или других показателей, с которыми участники </w:t>
      </w:r>
      <w:r w:rsidR="004D5C6D">
        <w:rPr>
          <w:rFonts w:ascii="Times New Roman" w:hAnsi="Times New Roman" w:cs="Times New Roman"/>
          <w:sz w:val="28"/>
          <w:szCs w:val="28"/>
        </w:rPr>
        <w:t>найдут зависимости.</w:t>
      </w:r>
    </w:p>
    <w:p w14:paraId="3BA06BEF" w14:textId="2C24FB8A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Результаты работы будут оценивать руководитель проектов цифровой трансформации Росводресурсов </w:t>
      </w:r>
      <w:r w:rsidRPr="000E5D99">
        <w:rPr>
          <w:rFonts w:ascii="Times New Roman" w:hAnsi="Times New Roman" w:cs="Times New Roman"/>
          <w:b/>
          <w:bCs/>
          <w:sz w:val="28"/>
          <w:szCs w:val="28"/>
        </w:rPr>
        <w:t xml:space="preserve">Андрей </w:t>
      </w:r>
      <w:proofErr w:type="spellStart"/>
      <w:r w:rsidRPr="000E5D99">
        <w:rPr>
          <w:rFonts w:ascii="Times New Roman" w:hAnsi="Times New Roman" w:cs="Times New Roman"/>
          <w:b/>
          <w:bCs/>
          <w:sz w:val="28"/>
          <w:szCs w:val="28"/>
        </w:rPr>
        <w:t>Варнавский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и начальник отдела информационного обеспечения и цифровой трансформации Росводресурсов </w:t>
      </w:r>
      <w:r w:rsidRPr="000E5D99">
        <w:rPr>
          <w:rFonts w:ascii="Times New Roman" w:hAnsi="Times New Roman" w:cs="Times New Roman"/>
          <w:b/>
          <w:bCs/>
          <w:sz w:val="28"/>
          <w:szCs w:val="28"/>
        </w:rPr>
        <w:t xml:space="preserve">Анастасия </w:t>
      </w:r>
      <w:proofErr w:type="spellStart"/>
      <w:r w:rsidRPr="000E5D99">
        <w:rPr>
          <w:rFonts w:ascii="Times New Roman" w:hAnsi="Times New Roman" w:cs="Times New Roman"/>
          <w:b/>
          <w:bCs/>
          <w:sz w:val="28"/>
          <w:szCs w:val="28"/>
        </w:rPr>
        <w:t>Бурякова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>, которые вошли в состав жюри.</w:t>
      </w:r>
    </w:p>
    <w:p w14:paraId="145978E2" w14:textId="77777777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«Мы впервые даём молодому научному сообществу возможность протестировать то, что есть у нас. Наша цель – не только придумать задания, интересные для участников, но и посмотреть, насколько наш набор данных применим в том или ином формате», - отметил </w:t>
      </w:r>
      <w:r w:rsidRPr="000E5D99">
        <w:rPr>
          <w:rFonts w:ascii="Times New Roman" w:hAnsi="Times New Roman" w:cs="Times New Roman"/>
          <w:b/>
          <w:bCs/>
          <w:sz w:val="28"/>
          <w:szCs w:val="28"/>
        </w:rPr>
        <w:t xml:space="preserve">Андрей </w:t>
      </w:r>
      <w:proofErr w:type="spellStart"/>
      <w:r w:rsidRPr="000E5D99">
        <w:rPr>
          <w:rFonts w:ascii="Times New Roman" w:hAnsi="Times New Roman" w:cs="Times New Roman"/>
          <w:b/>
          <w:bCs/>
          <w:sz w:val="28"/>
          <w:szCs w:val="28"/>
        </w:rPr>
        <w:t>Варнавский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7F2D66" w14:textId="21D2A285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>Заявки от участников принимают до 23 марта включительно на официальном сайте мероприятия http://audithon.ru/. В команду могут войти разработчики и пользователи ПО в области анализа данных, специалисты по поиску данных в открытых источниках, дизайнеры, журналисты и др.</w:t>
      </w:r>
    </w:p>
    <w:p w14:paraId="74FD7DD7" w14:textId="78789ED2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 Итоги 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хакатона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Счетной палаты </w:t>
      </w:r>
      <w:r w:rsidR="009D6E5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Audithon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 xml:space="preserve"> 2021</w:t>
      </w:r>
      <w:r w:rsidR="009D6E5B">
        <w:rPr>
          <w:rFonts w:ascii="Times New Roman" w:hAnsi="Times New Roman" w:cs="Times New Roman"/>
          <w:sz w:val="28"/>
          <w:szCs w:val="28"/>
        </w:rPr>
        <w:t>»</w:t>
      </w:r>
      <w:r w:rsidRPr="000E5D99">
        <w:rPr>
          <w:rFonts w:ascii="Times New Roman" w:hAnsi="Times New Roman" w:cs="Times New Roman"/>
          <w:sz w:val="28"/>
          <w:szCs w:val="28"/>
        </w:rPr>
        <w:t xml:space="preserve"> будут подводить по номинациям «Визуализация данных», «Аналитика данных», «Программное решение» и «Нестандартное решение» (специальная номинация).</w:t>
      </w:r>
    </w:p>
    <w:p w14:paraId="58D311CF" w14:textId="7154A5D4" w:rsidR="00444165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D99">
        <w:rPr>
          <w:rFonts w:ascii="Times New Roman" w:hAnsi="Times New Roman" w:cs="Times New Roman"/>
          <w:sz w:val="28"/>
          <w:szCs w:val="28"/>
        </w:rPr>
        <w:t xml:space="preserve">Призовой фонд мероприятия – 1 миллион рублей. Также победители получат возможность продолжить работу над решением задачи совместно с Счетной палатой и ее официальными партнерами по </w:t>
      </w:r>
      <w:proofErr w:type="spellStart"/>
      <w:r w:rsidRPr="000E5D99">
        <w:rPr>
          <w:rFonts w:ascii="Times New Roman" w:hAnsi="Times New Roman" w:cs="Times New Roman"/>
          <w:sz w:val="28"/>
          <w:szCs w:val="28"/>
        </w:rPr>
        <w:t>хакатону</w:t>
      </w:r>
      <w:proofErr w:type="spellEnd"/>
      <w:r w:rsidRPr="000E5D99">
        <w:rPr>
          <w:rFonts w:ascii="Times New Roman" w:hAnsi="Times New Roman" w:cs="Times New Roman"/>
          <w:sz w:val="28"/>
          <w:szCs w:val="28"/>
        </w:rPr>
        <w:t>.</w:t>
      </w:r>
    </w:p>
    <w:p w14:paraId="576AB458" w14:textId="77777777" w:rsidR="000E5D99" w:rsidRPr="000E5D99" w:rsidRDefault="000E5D99" w:rsidP="000E5D99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D11BF" w14:textId="396AFF5B" w:rsidR="00325A55" w:rsidRPr="00444165" w:rsidRDefault="00122637" w:rsidP="00444165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165">
        <w:rPr>
          <w:rFonts w:ascii="Times New Roman" w:hAnsi="Times New Roman" w:cs="Times New Roman"/>
          <w:b/>
          <w:bCs/>
          <w:sz w:val="28"/>
          <w:szCs w:val="28"/>
          <w:lang w:val="en-US"/>
        </w:rPr>
        <w:t>19.03.2021</w:t>
      </w:r>
      <w:r w:rsidR="001E1DB7" w:rsidRPr="00444165">
        <w:rPr>
          <w:rFonts w:ascii="Times New Roman" w:hAnsi="Times New Roman" w:cs="Times New Roman"/>
          <w:b/>
          <w:bCs/>
          <w:sz w:val="28"/>
          <w:szCs w:val="28"/>
        </w:rPr>
        <w:t xml:space="preserve"> Пресс-служба Росводресурсов</w:t>
      </w:r>
    </w:p>
    <w:sectPr w:rsidR="00325A55" w:rsidRPr="0044416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AE62E" w14:textId="77777777" w:rsidR="009A7A40" w:rsidRDefault="009A7A40" w:rsidP="00605596">
      <w:r>
        <w:separator/>
      </w:r>
    </w:p>
  </w:endnote>
  <w:endnote w:type="continuationSeparator" w:id="0">
    <w:p w14:paraId="427888B0" w14:textId="77777777" w:rsidR="009A7A40" w:rsidRDefault="009A7A40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Пресс-секретарь: Заяц </w:t>
    </w:r>
    <w:proofErr w:type="spellStart"/>
    <w:r>
      <w:rPr>
        <w:color w:val="366091"/>
      </w:rPr>
      <w:t>Виорика</w:t>
    </w:r>
    <w:proofErr w:type="spellEnd"/>
    <w:r>
      <w:rPr>
        <w:color w:val="366091"/>
      </w:rPr>
      <w:t xml:space="preserve">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hyperlink r:id="rId1">
      <w:r w:rsidRPr="003C7545">
        <w:rPr>
          <w:color w:val="0000FF"/>
          <w:u w:val="single"/>
          <w:lang w:val="en-US"/>
        </w:rPr>
        <w:t>pr</w:t>
      </w:r>
      <w:r w:rsidRPr="00605596">
        <w:rPr>
          <w:color w:val="0000FF"/>
          <w:u w:val="single"/>
          <w:lang w:val="en-US"/>
        </w:rPr>
        <w:t>@</w:t>
      </w:r>
      <w:r w:rsidRPr="003C7545">
        <w:rPr>
          <w:color w:val="0000FF"/>
          <w:u w:val="single"/>
          <w:lang w:val="en-US"/>
        </w:rPr>
        <w:t>favr</w:t>
      </w:r>
      <w:r w:rsidRPr="00605596">
        <w:rPr>
          <w:color w:val="0000FF"/>
          <w:u w:val="single"/>
          <w:lang w:val="en-US"/>
        </w:rPr>
        <w:t>.</w:t>
      </w:r>
      <w:r w:rsidRPr="003C7545">
        <w:rPr>
          <w:color w:val="0000FF"/>
          <w:u w:val="single"/>
          <w:lang w:val="en-US"/>
        </w:rPr>
        <w:t>ru</w:t>
      </w:r>
    </w:hyperlink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hyperlink r:id="rId2" w:history="1">
      <w:r w:rsidRPr="00605596">
        <w:rPr>
          <w:rStyle w:val="a3"/>
          <w:u w:val="none"/>
          <w:lang w:val="en-US"/>
        </w:rPr>
        <w:t>Instagram</w:t>
      </w:r>
    </w:hyperlink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Адрес: Москва, </w:t>
    </w:r>
    <w:proofErr w:type="spellStart"/>
    <w:r>
      <w:rPr>
        <w:color w:val="366091"/>
      </w:rPr>
      <w:t>ул.Кедрова</w:t>
    </w:r>
    <w:proofErr w:type="spellEnd"/>
    <w:r>
      <w:rPr>
        <w:color w:val="366091"/>
      </w:rPr>
      <w:t xml:space="preserve"> д. 8 к.1</w:t>
    </w:r>
  </w:p>
  <w:p w14:paraId="1D4E948C" w14:textId="77777777" w:rsidR="00605596" w:rsidRDefault="0060559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D7EBFE" w14:textId="77777777" w:rsidR="009A7A40" w:rsidRDefault="009A7A40" w:rsidP="00605596">
      <w:r>
        <w:separator/>
      </w:r>
    </w:p>
  </w:footnote>
  <w:footnote w:type="continuationSeparator" w:id="0">
    <w:p w14:paraId="1FF14AA0" w14:textId="77777777" w:rsidR="009A7A40" w:rsidRDefault="009A7A40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CB5FBB"/>
    <w:multiLevelType w:val="hybridMultilevel"/>
    <w:tmpl w:val="BE9C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4A0968"/>
    <w:multiLevelType w:val="multilevel"/>
    <w:tmpl w:val="F2CC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7A4853"/>
    <w:multiLevelType w:val="hybridMultilevel"/>
    <w:tmpl w:val="B4800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326E3"/>
    <w:rsid w:val="00032B22"/>
    <w:rsid w:val="00034089"/>
    <w:rsid w:val="00034F56"/>
    <w:rsid w:val="00062992"/>
    <w:rsid w:val="00062FEE"/>
    <w:rsid w:val="000768E0"/>
    <w:rsid w:val="000941D3"/>
    <w:rsid w:val="000952D9"/>
    <w:rsid w:val="000A2875"/>
    <w:rsid w:val="000A47F6"/>
    <w:rsid w:val="000B26E2"/>
    <w:rsid w:val="000C5FB8"/>
    <w:rsid w:val="000E5D99"/>
    <w:rsid w:val="00114809"/>
    <w:rsid w:val="0011640A"/>
    <w:rsid w:val="00122637"/>
    <w:rsid w:val="00130647"/>
    <w:rsid w:val="00144FAB"/>
    <w:rsid w:val="001C082D"/>
    <w:rsid w:val="001D7721"/>
    <w:rsid w:val="001E1DB7"/>
    <w:rsid w:val="001E61C8"/>
    <w:rsid w:val="001F0C52"/>
    <w:rsid w:val="00250818"/>
    <w:rsid w:val="00250C8B"/>
    <w:rsid w:val="00270C43"/>
    <w:rsid w:val="00272643"/>
    <w:rsid w:val="00281D0E"/>
    <w:rsid w:val="0028608F"/>
    <w:rsid w:val="00291687"/>
    <w:rsid w:val="002A02C0"/>
    <w:rsid w:val="002A761E"/>
    <w:rsid w:val="002C21CF"/>
    <w:rsid w:val="002D1A66"/>
    <w:rsid w:val="002F0FD7"/>
    <w:rsid w:val="002F2871"/>
    <w:rsid w:val="002F2D73"/>
    <w:rsid w:val="00325A55"/>
    <w:rsid w:val="00326583"/>
    <w:rsid w:val="00350ECD"/>
    <w:rsid w:val="003537BB"/>
    <w:rsid w:val="00357A5F"/>
    <w:rsid w:val="003810EB"/>
    <w:rsid w:val="00381B64"/>
    <w:rsid w:val="003879A7"/>
    <w:rsid w:val="003A74DC"/>
    <w:rsid w:val="003B239A"/>
    <w:rsid w:val="003D0EC8"/>
    <w:rsid w:val="003D1704"/>
    <w:rsid w:val="00412836"/>
    <w:rsid w:val="00417D8D"/>
    <w:rsid w:val="00420559"/>
    <w:rsid w:val="00436B03"/>
    <w:rsid w:val="00436D65"/>
    <w:rsid w:val="00444165"/>
    <w:rsid w:val="00445A60"/>
    <w:rsid w:val="004461EF"/>
    <w:rsid w:val="004534BF"/>
    <w:rsid w:val="00457C87"/>
    <w:rsid w:val="00461798"/>
    <w:rsid w:val="004737BC"/>
    <w:rsid w:val="00490CDF"/>
    <w:rsid w:val="004A0940"/>
    <w:rsid w:val="004A4F4A"/>
    <w:rsid w:val="004A63A7"/>
    <w:rsid w:val="004C76E9"/>
    <w:rsid w:val="004D5C6D"/>
    <w:rsid w:val="005103DC"/>
    <w:rsid w:val="00521FCD"/>
    <w:rsid w:val="00527F54"/>
    <w:rsid w:val="00545FB4"/>
    <w:rsid w:val="00570FAE"/>
    <w:rsid w:val="005715D6"/>
    <w:rsid w:val="005867B0"/>
    <w:rsid w:val="005A1129"/>
    <w:rsid w:val="005E407E"/>
    <w:rsid w:val="005F613B"/>
    <w:rsid w:val="00605596"/>
    <w:rsid w:val="00663B6E"/>
    <w:rsid w:val="006676A8"/>
    <w:rsid w:val="006747C1"/>
    <w:rsid w:val="00696641"/>
    <w:rsid w:val="006A459B"/>
    <w:rsid w:val="006C10FC"/>
    <w:rsid w:val="006D3271"/>
    <w:rsid w:val="006E68EB"/>
    <w:rsid w:val="006F0116"/>
    <w:rsid w:val="007160DA"/>
    <w:rsid w:val="007178E9"/>
    <w:rsid w:val="00722449"/>
    <w:rsid w:val="007270BB"/>
    <w:rsid w:val="00727424"/>
    <w:rsid w:val="007340EA"/>
    <w:rsid w:val="007437FB"/>
    <w:rsid w:val="0074523D"/>
    <w:rsid w:val="00745827"/>
    <w:rsid w:val="00750372"/>
    <w:rsid w:val="00752DAE"/>
    <w:rsid w:val="0077526C"/>
    <w:rsid w:val="007762AF"/>
    <w:rsid w:val="00781CFC"/>
    <w:rsid w:val="007A5650"/>
    <w:rsid w:val="007B3CEF"/>
    <w:rsid w:val="007C21D7"/>
    <w:rsid w:val="007E230D"/>
    <w:rsid w:val="007E4AFE"/>
    <w:rsid w:val="007E6C5D"/>
    <w:rsid w:val="00802E1E"/>
    <w:rsid w:val="008116C7"/>
    <w:rsid w:val="00821909"/>
    <w:rsid w:val="00822187"/>
    <w:rsid w:val="0082685B"/>
    <w:rsid w:val="008366BE"/>
    <w:rsid w:val="00852B4E"/>
    <w:rsid w:val="00876B2F"/>
    <w:rsid w:val="008802DB"/>
    <w:rsid w:val="008865E9"/>
    <w:rsid w:val="0089277A"/>
    <w:rsid w:val="008D0467"/>
    <w:rsid w:val="008D4BBF"/>
    <w:rsid w:val="008D660F"/>
    <w:rsid w:val="008E7714"/>
    <w:rsid w:val="008F544A"/>
    <w:rsid w:val="0091799C"/>
    <w:rsid w:val="00924EF5"/>
    <w:rsid w:val="009538B9"/>
    <w:rsid w:val="00963245"/>
    <w:rsid w:val="009660A1"/>
    <w:rsid w:val="00972912"/>
    <w:rsid w:val="00980840"/>
    <w:rsid w:val="00982615"/>
    <w:rsid w:val="009A7A40"/>
    <w:rsid w:val="009C7E9B"/>
    <w:rsid w:val="009D1CA5"/>
    <w:rsid w:val="009D2079"/>
    <w:rsid w:val="009D6E5B"/>
    <w:rsid w:val="009E13F9"/>
    <w:rsid w:val="009E3634"/>
    <w:rsid w:val="009E557A"/>
    <w:rsid w:val="00A15C32"/>
    <w:rsid w:val="00A2580F"/>
    <w:rsid w:val="00A34078"/>
    <w:rsid w:val="00A37A64"/>
    <w:rsid w:val="00A45B4E"/>
    <w:rsid w:val="00A52496"/>
    <w:rsid w:val="00A60D3E"/>
    <w:rsid w:val="00A85E4F"/>
    <w:rsid w:val="00A85F1D"/>
    <w:rsid w:val="00A93F6D"/>
    <w:rsid w:val="00A9701E"/>
    <w:rsid w:val="00A975FC"/>
    <w:rsid w:val="00AA1A29"/>
    <w:rsid w:val="00AA6F1F"/>
    <w:rsid w:val="00AB18EC"/>
    <w:rsid w:val="00AC3920"/>
    <w:rsid w:val="00AD60D7"/>
    <w:rsid w:val="00B01A52"/>
    <w:rsid w:val="00B433DC"/>
    <w:rsid w:val="00B54182"/>
    <w:rsid w:val="00B62AC7"/>
    <w:rsid w:val="00B72279"/>
    <w:rsid w:val="00B81D59"/>
    <w:rsid w:val="00B830B3"/>
    <w:rsid w:val="00BB01E7"/>
    <w:rsid w:val="00BB6A30"/>
    <w:rsid w:val="00BE3756"/>
    <w:rsid w:val="00BE7A6F"/>
    <w:rsid w:val="00C024E8"/>
    <w:rsid w:val="00C06FE1"/>
    <w:rsid w:val="00C2175E"/>
    <w:rsid w:val="00C32972"/>
    <w:rsid w:val="00C521B7"/>
    <w:rsid w:val="00C56560"/>
    <w:rsid w:val="00C60CA5"/>
    <w:rsid w:val="00C737AB"/>
    <w:rsid w:val="00C821A8"/>
    <w:rsid w:val="00C96447"/>
    <w:rsid w:val="00CA37D1"/>
    <w:rsid w:val="00CB38C4"/>
    <w:rsid w:val="00CC21E6"/>
    <w:rsid w:val="00CC573A"/>
    <w:rsid w:val="00CC6889"/>
    <w:rsid w:val="00CF34FA"/>
    <w:rsid w:val="00D51EB9"/>
    <w:rsid w:val="00D540D4"/>
    <w:rsid w:val="00D634E4"/>
    <w:rsid w:val="00D76AE6"/>
    <w:rsid w:val="00D81694"/>
    <w:rsid w:val="00D84BDA"/>
    <w:rsid w:val="00D87990"/>
    <w:rsid w:val="00D91F50"/>
    <w:rsid w:val="00D95714"/>
    <w:rsid w:val="00DA170F"/>
    <w:rsid w:val="00DC50DB"/>
    <w:rsid w:val="00DD3CB9"/>
    <w:rsid w:val="00DE1144"/>
    <w:rsid w:val="00DE4BD1"/>
    <w:rsid w:val="00E100D0"/>
    <w:rsid w:val="00E17E1C"/>
    <w:rsid w:val="00E25326"/>
    <w:rsid w:val="00E34F4D"/>
    <w:rsid w:val="00E57F2E"/>
    <w:rsid w:val="00E67B2F"/>
    <w:rsid w:val="00E731E1"/>
    <w:rsid w:val="00E74801"/>
    <w:rsid w:val="00E762CB"/>
    <w:rsid w:val="00E84A24"/>
    <w:rsid w:val="00EA174D"/>
    <w:rsid w:val="00EA2427"/>
    <w:rsid w:val="00EB5323"/>
    <w:rsid w:val="00EC5E79"/>
    <w:rsid w:val="00ED0533"/>
    <w:rsid w:val="00ED694C"/>
    <w:rsid w:val="00F067D6"/>
    <w:rsid w:val="00F16F58"/>
    <w:rsid w:val="00F2489A"/>
    <w:rsid w:val="00F362CC"/>
    <w:rsid w:val="00F434D7"/>
    <w:rsid w:val="00F62918"/>
    <w:rsid w:val="00F6573A"/>
    <w:rsid w:val="00F65BCE"/>
    <w:rsid w:val="00FB149B"/>
    <w:rsid w:val="00FB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0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B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aliases w:val="Маркер,Абзац списка1,название,Bullet List,FooterText,numbered,SL_Абзац списка,f_Абзац 1,Bullet Number,Нумерованый список,lp1,Абзац списка4,Цветной список - Акцент 11,ПАРАГРАФ,Абзац списка2,List Paragraph1,текст,Текстовая,фото"/>
    <w:basedOn w:val="a"/>
    <w:link w:val="a6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basedOn w:val="a"/>
    <w:next w:val="a8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8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5596"/>
  </w:style>
  <w:style w:type="paragraph" w:styleId="ab">
    <w:name w:val="footer"/>
    <w:basedOn w:val="a"/>
    <w:link w:val="ac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d">
    <w:basedOn w:val="a"/>
    <w:next w:val="a8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e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newsdetaildate">
    <w:name w:val="news_detail_date"/>
    <w:basedOn w:val="a"/>
    <w:rsid w:val="00E748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2B2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readerarticledatelinedate">
    <w:name w:val="reader_article_dateline__date"/>
    <w:basedOn w:val="a0"/>
    <w:rsid w:val="00032B22"/>
  </w:style>
  <w:style w:type="character" w:customStyle="1" w:styleId="readerarticledatelinetime">
    <w:name w:val="reader_article_dateline__time"/>
    <w:basedOn w:val="a0"/>
    <w:rsid w:val="00032B22"/>
  </w:style>
  <w:style w:type="paragraph" w:customStyle="1" w:styleId="readerarticletagsitem">
    <w:name w:val="reader_article_tags_item"/>
    <w:basedOn w:val="a"/>
    <w:rsid w:val="00032B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40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D540D4"/>
  </w:style>
  <w:style w:type="character" w:styleId="af">
    <w:name w:val="Strong"/>
    <w:basedOn w:val="a0"/>
    <w:uiPriority w:val="22"/>
    <w:qFormat/>
    <w:rsid w:val="00D540D4"/>
    <w:rPr>
      <w:b/>
      <w:bCs/>
    </w:rPr>
  </w:style>
  <w:style w:type="character" w:customStyle="1" w:styleId="a6">
    <w:name w:val="Абзац списка Знак"/>
    <w:aliases w:val="Маркер Знак,Абзац списка1 Знак,название Знак,Bullet List Знак,FooterText Знак,numbered Знак,SL_Абзац списка Знак,f_Абзац 1 Знак,Bullet Number Знак,Нумерованый список Знак,lp1 Знак,Абзац списка4 Знак,Цветной список - Акцент 11 Знак"/>
    <w:link w:val="a5"/>
    <w:uiPriority w:val="34"/>
    <w:locked/>
    <w:rsid w:val="00122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7274">
          <w:marLeft w:val="0"/>
          <w:marRight w:val="0"/>
          <w:marTop w:val="0"/>
          <w:marBottom w:val="0"/>
          <w:divBdr>
            <w:top w:val="single" w:sz="6" w:space="0" w:color="DCDCDC"/>
            <w:left w:val="single" w:sz="2" w:space="0" w:color="DCDCDC"/>
            <w:bottom w:val="single" w:sz="6" w:space="0" w:color="DCDCDC"/>
            <w:right w:val="single" w:sz="2" w:space="0" w:color="DCDCDC"/>
          </w:divBdr>
        </w:div>
        <w:div w:id="1565680395">
          <w:marLeft w:val="0"/>
          <w:marRight w:val="0"/>
          <w:marTop w:val="0"/>
          <w:marBottom w:val="0"/>
          <w:divBdr>
            <w:top w:val="single" w:sz="2" w:space="0" w:color="DCDCDC"/>
            <w:left w:val="single" w:sz="2" w:space="0" w:color="DCDCDC"/>
            <w:bottom w:val="single" w:sz="2" w:space="0" w:color="DCDCDC"/>
            <w:right w:val="single" w:sz="2" w:space="0" w:color="DCDCDC"/>
          </w:divBdr>
          <w:divsChild>
            <w:div w:id="1972055152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20" w:color="DCDCDC"/>
                <w:bottom w:val="single" w:sz="6" w:space="0" w:color="DCDCDC"/>
                <w:right w:val="single" w:sz="2" w:space="0" w:color="DCDCDC"/>
              </w:divBdr>
            </w:div>
          </w:divsChild>
        </w:div>
      </w:divsChild>
    </w:div>
    <w:div w:id="10906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57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78645487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1625388173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stagram.com/rosvodresursy/?hl=ru" TargetMode="External"/><Relationship Id="rId1" Type="http://schemas.openxmlformats.org/officeDocument/2006/relationships/hyperlink" Target="mailto:pr@fa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3</cp:revision>
  <cp:lastPrinted>2021-01-20T07:16:00Z</cp:lastPrinted>
  <dcterms:created xsi:type="dcterms:W3CDTF">2021-03-18T13:34:00Z</dcterms:created>
  <dcterms:modified xsi:type="dcterms:W3CDTF">2021-03-18T13:38:00Z</dcterms:modified>
</cp:coreProperties>
</file>